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27B9B" w:rsidRPr="00AB3788" w:rsidRDefault="00000000" w:rsidP="00AB3788">
      <w:pPr>
        <w:jc w:val="center"/>
        <w:rPr>
          <w:b/>
          <w:bCs/>
          <w:sz w:val="28"/>
          <w:szCs w:val="28"/>
          <w:lang w:val="pl-PL"/>
        </w:rPr>
      </w:pPr>
      <w:r w:rsidRPr="00AB3788">
        <w:rPr>
          <w:b/>
          <w:bCs/>
          <w:sz w:val="28"/>
          <w:szCs w:val="28"/>
          <w:lang w:val="pl-PL"/>
        </w:rPr>
        <w:t xml:space="preserve">Orkiestra. Przestrzeń. Emocje. </w:t>
      </w:r>
    </w:p>
    <w:p w14:paraId="00000002" w14:textId="069E4D05" w:rsidR="00727B9B" w:rsidRPr="00AB3788" w:rsidRDefault="00000000" w:rsidP="00AB3788">
      <w:pPr>
        <w:jc w:val="center"/>
        <w:rPr>
          <w:b/>
          <w:bCs/>
          <w:sz w:val="28"/>
          <w:szCs w:val="28"/>
          <w:lang w:val="pl-PL"/>
        </w:rPr>
      </w:pPr>
      <w:r w:rsidRPr="00AB3788">
        <w:rPr>
          <w:b/>
          <w:bCs/>
          <w:sz w:val="28"/>
          <w:szCs w:val="28"/>
          <w:lang w:val="pl-PL"/>
        </w:rPr>
        <w:t>N</w:t>
      </w:r>
      <w:r w:rsidR="00B2152E">
        <w:rPr>
          <w:b/>
          <w:bCs/>
          <w:sz w:val="28"/>
          <w:szCs w:val="28"/>
          <w:lang w:val="pl-PL"/>
        </w:rPr>
        <w:t xml:space="preserve">arodowa </w:t>
      </w:r>
      <w:r w:rsidRPr="00AB3788">
        <w:rPr>
          <w:b/>
          <w:bCs/>
          <w:sz w:val="28"/>
          <w:szCs w:val="28"/>
          <w:lang w:val="pl-PL"/>
        </w:rPr>
        <w:t>O</w:t>
      </w:r>
      <w:r w:rsidR="00B2152E">
        <w:rPr>
          <w:b/>
          <w:bCs/>
          <w:sz w:val="28"/>
          <w:szCs w:val="28"/>
          <w:lang w:val="pl-PL"/>
        </w:rPr>
        <w:t xml:space="preserve">rkiestra </w:t>
      </w:r>
      <w:r w:rsidRPr="00AB3788">
        <w:rPr>
          <w:b/>
          <w:bCs/>
          <w:sz w:val="28"/>
          <w:szCs w:val="28"/>
          <w:lang w:val="pl-PL"/>
        </w:rPr>
        <w:t>S</w:t>
      </w:r>
      <w:r w:rsidR="00B2152E">
        <w:rPr>
          <w:b/>
          <w:bCs/>
          <w:sz w:val="28"/>
          <w:szCs w:val="28"/>
          <w:lang w:val="pl-PL"/>
        </w:rPr>
        <w:t xml:space="preserve">ymfoniczna </w:t>
      </w:r>
      <w:r w:rsidRPr="00AB3788">
        <w:rPr>
          <w:b/>
          <w:bCs/>
          <w:sz w:val="28"/>
          <w:szCs w:val="28"/>
          <w:lang w:val="pl-PL"/>
        </w:rPr>
        <w:t>P</w:t>
      </w:r>
      <w:r w:rsidR="00B2152E">
        <w:rPr>
          <w:b/>
          <w:bCs/>
          <w:sz w:val="28"/>
          <w:szCs w:val="28"/>
          <w:lang w:val="pl-PL"/>
        </w:rPr>
        <w:t xml:space="preserve">olskiego </w:t>
      </w:r>
      <w:r w:rsidRPr="00AB3788">
        <w:rPr>
          <w:b/>
          <w:bCs/>
          <w:sz w:val="28"/>
          <w:szCs w:val="28"/>
          <w:lang w:val="pl-PL"/>
        </w:rPr>
        <w:t>R</w:t>
      </w:r>
      <w:r w:rsidR="00B2152E">
        <w:rPr>
          <w:b/>
          <w:bCs/>
          <w:sz w:val="28"/>
          <w:szCs w:val="28"/>
          <w:lang w:val="pl-PL"/>
        </w:rPr>
        <w:t>adia</w:t>
      </w:r>
      <w:r w:rsidRPr="00AB3788">
        <w:rPr>
          <w:b/>
          <w:bCs/>
          <w:sz w:val="28"/>
          <w:szCs w:val="28"/>
          <w:lang w:val="pl-PL"/>
        </w:rPr>
        <w:t xml:space="preserve"> ogłasza</w:t>
      </w:r>
      <w:r w:rsidR="00CF6B06">
        <w:rPr>
          <w:b/>
          <w:bCs/>
          <w:sz w:val="28"/>
          <w:szCs w:val="28"/>
          <w:lang w:val="pl-PL"/>
        </w:rPr>
        <w:t xml:space="preserve"> </w:t>
      </w:r>
      <w:r w:rsidR="00F0375F">
        <w:rPr>
          <w:b/>
          <w:bCs/>
          <w:sz w:val="28"/>
          <w:szCs w:val="28"/>
          <w:lang w:val="pl-PL"/>
        </w:rPr>
        <w:br/>
      </w:r>
      <w:r w:rsidRPr="00AB3788">
        <w:rPr>
          <w:b/>
          <w:bCs/>
          <w:sz w:val="28"/>
          <w:szCs w:val="28"/>
          <w:lang w:val="pl-PL"/>
        </w:rPr>
        <w:t>pełny program sezonu</w:t>
      </w:r>
    </w:p>
    <w:p w14:paraId="4949DCE6" w14:textId="6FD1C634" w:rsidR="001B0C79" w:rsidRDefault="001B0C79">
      <w:pPr>
        <w:spacing w:before="240" w:after="240"/>
        <w:rPr>
          <w:b/>
          <w:bCs/>
          <w:lang w:val="pl-PL"/>
        </w:rPr>
      </w:pPr>
      <w:r w:rsidRPr="001B0C79">
        <w:rPr>
          <w:b/>
          <w:bCs/>
          <w:lang w:val="pl-PL"/>
        </w:rPr>
        <w:t xml:space="preserve">Znamy już pełny program NOSPR na sezon 2026/2027. </w:t>
      </w:r>
      <w:r w:rsidR="00F0375F">
        <w:rPr>
          <w:b/>
          <w:bCs/>
          <w:lang w:val="pl-PL"/>
        </w:rPr>
        <w:t>O</w:t>
      </w:r>
      <w:r w:rsidRPr="001B0C79">
        <w:rPr>
          <w:b/>
          <w:bCs/>
          <w:lang w:val="pl-PL"/>
        </w:rPr>
        <w:t xml:space="preserve">publikowana do tej pory </w:t>
      </w:r>
      <w:r w:rsidR="00B2152E">
        <w:rPr>
          <w:b/>
          <w:bCs/>
          <w:lang w:val="pl-PL"/>
        </w:rPr>
        <w:t xml:space="preserve">główna </w:t>
      </w:r>
      <w:r w:rsidRPr="001B0C79">
        <w:rPr>
          <w:b/>
          <w:bCs/>
          <w:lang w:val="pl-PL"/>
        </w:rPr>
        <w:t xml:space="preserve">część repertuaru </w:t>
      </w:r>
      <w:r w:rsidR="00482248">
        <w:rPr>
          <w:b/>
          <w:bCs/>
          <w:lang w:val="pl-PL"/>
        </w:rPr>
        <w:t xml:space="preserve">już </w:t>
      </w:r>
      <w:r w:rsidRPr="001B0C79">
        <w:rPr>
          <w:b/>
          <w:bCs/>
          <w:lang w:val="pl-PL"/>
        </w:rPr>
        <w:t xml:space="preserve">zdradzała dużą rozpiętość stylistyczną, </w:t>
      </w:r>
      <w:r w:rsidR="00F0375F">
        <w:rPr>
          <w:b/>
          <w:bCs/>
          <w:lang w:val="pl-PL"/>
        </w:rPr>
        <w:t>a</w:t>
      </w:r>
      <w:r w:rsidR="00F0375F" w:rsidRPr="001B0C79">
        <w:rPr>
          <w:b/>
          <w:bCs/>
          <w:lang w:val="pl-PL"/>
        </w:rPr>
        <w:t xml:space="preserve"> </w:t>
      </w:r>
      <w:r w:rsidRPr="001B0C79">
        <w:rPr>
          <w:b/>
          <w:bCs/>
          <w:lang w:val="pl-PL"/>
        </w:rPr>
        <w:t xml:space="preserve">ogłoszone obecnie koncerty dopełniają ofertę programową instytucji i poszerzają spektrum muzycznych wrażeń. Wielka symfonika, kameralistyka na najwyższym poziomie, jazz, światowe prawykonania, festiwale, projekty interdyscyplinarne i wiele więcej – w tym sezonie przy </w:t>
      </w:r>
      <w:r>
        <w:rPr>
          <w:b/>
          <w:bCs/>
          <w:lang w:val="pl-PL"/>
        </w:rPr>
        <w:t>P</w:t>
      </w:r>
      <w:r w:rsidRPr="001B0C79">
        <w:rPr>
          <w:b/>
          <w:bCs/>
          <w:lang w:val="pl-PL"/>
        </w:rPr>
        <w:t xml:space="preserve">lacu Kilara króluje muzyczna różnorodność. Hasło sezonu to </w:t>
      </w:r>
      <w:r w:rsidRPr="001B0C79">
        <w:rPr>
          <w:b/>
          <w:bCs/>
          <w:i/>
          <w:iCs/>
          <w:lang w:val="pl-PL"/>
        </w:rPr>
        <w:t>Orkiestra. Przestrzeń. Emocje</w:t>
      </w:r>
      <w:r w:rsidRPr="001B0C79">
        <w:rPr>
          <w:b/>
          <w:bCs/>
          <w:lang w:val="pl-PL"/>
        </w:rPr>
        <w:t>.</w:t>
      </w:r>
    </w:p>
    <w:p w14:paraId="00000004" w14:textId="04D20E02" w:rsidR="00727B9B" w:rsidRPr="001B0C79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Jak podkreśla Adam Balas, dyrektor NOSPR, każdy z członów hasła przewodniego odnosi się do innego wymiaru funkcjonowania instytucji: </w:t>
      </w:r>
      <w:r w:rsidR="001B0C79">
        <w:rPr>
          <w:lang w:val="pl-PL"/>
        </w:rPr>
        <w:t>„</w:t>
      </w:r>
      <w:r w:rsidRPr="001B0C79">
        <w:rPr>
          <w:lang w:val="pl-PL"/>
        </w:rPr>
        <w:t>Orkiestra to serce naszej działalności artystycznej. Myśląc o Przestrzeni, z dumą przywołujemy obraz sali koncertowej i wnętrz, które umożliwiają działalność artystyczną, edukacyjną i społeczną. Emocje są nie tylko magnesem przyciągającym nas na koncerty. Są również narzędziem rozumienia świata i spoiwem, które wzmacnia poczucie wspólnoty</w:t>
      </w:r>
      <w:r w:rsidR="001B0C79">
        <w:rPr>
          <w:lang w:val="pl-PL"/>
        </w:rPr>
        <w:t>”</w:t>
      </w:r>
      <w:r w:rsidRPr="001B0C79">
        <w:rPr>
          <w:lang w:val="pl-PL"/>
        </w:rPr>
        <w:t xml:space="preserve">. </w:t>
      </w:r>
    </w:p>
    <w:p w14:paraId="00000005" w14:textId="6AA5ED5B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Trudno o bardziej wymowny utwór na rozpoczęcie tak zdefiniowanego sezonu artystycznego niż </w:t>
      </w:r>
      <w:r w:rsidRPr="00AB3788">
        <w:rPr>
          <w:i/>
          <w:iCs/>
          <w:lang w:val="pl-PL"/>
        </w:rPr>
        <w:t>III Symfonia</w:t>
      </w:r>
      <w:r w:rsidRPr="00AB3788">
        <w:rPr>
          <w:lang w:val="pl-PL"/>
        </w:rPr>
        <w:t xml:space="preserve"> Gustava Mahlera w wykonaniu NOSPR pod batutą Marin </w:t>
      </w:r>
      <w:proofErr w:type="spellStart"/>
      <w:r w:rsidRPr="00AB3788">
        <w:rPr>
          <w:lang w:val="pl-PL"/>
        </w:rPr>
        <w:t>Alsop</w:t>
      </w:r>
      <w:proofErr w:type="spellEnd"/>
      <w:r w:rsidRPr="00AB3788">
        <w:rPr>
          <w:lang w:val="pl-PL"/>
        </w:rPr>
        <w:t xml:space="preserve">. Kompozytor wyobrażał sobie symfonię jako formę zdolną pomieścić cały świat. W </w:t>
      </w:r>
      <w:r w:rsidR="003673AB" w:rsidRPr="00AB3788">
        <w:rPr>
          <w:lang w:val="pl-PL"/>
        </w:rPr>
        <w:t>t</w:t>
      </w:r>
      <w:r w:rsidR="003673AB">
        <w:rPr>
          <w:lang w:val="pl-PL"/>
        </w:rPr>
        <w:t>ym</w:t>
      </w:r>
      <w:r w:rsidR="003673AB" w:rsidRPr="00AB3788">
        <w:rPr>
          <w:lang w:val="pl-PL"/>
        </w:rPr>
        <w:t xml:space="preserve"> </w:t>
      </w:r>
      <w:r w:rsidRPr="00AB3788">
        <w:rPr>
          <w:lang w:val="pl-PL"/>
        </w:rPr>
        <w:t>rozległ</w:t>
      </w:r>
      <w:r w:rsidR="003673AB">
        <w:rPr>
          <w:lang w:val="pl-PL"/>
        </w:rPr>
        <w:t>ym dziele</w:t>
      </w:r>
      <w:r w:rsidRPr="00AB3788">
        <w:rPr>
          <w:lang w:val="pl-PL"/>
        </w:rPr>
        <w:t xml:space="preserve"> natura, człowiek i miłość stają się częściami jednej muzycznej opowieści. Podobną rozpiętość ma program najbliższych miesięcy, prowadzący od wielkiej symfoniki i arcydzieł dawnych epok po jazz, kino oraz utwory, które </w:t>
      </w:r>
      <w:r w:rsidR="001B0C79">
        <w:rPr>
          <w:lang w:val="pl-PL"/>
        </w:rPr>
        <w:t>publiczność będzie mogła usłyszeć premierowo.</w:t>
      </w:r>
    </w:p>
    <w:p w14:paraId="00000006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t>Orkiestra w centrum</w:t>
      </w:r>
    </w:p>
    <w:p w14:paraId="00000007" w14:textId="5AF2E350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W centrum programu i działalności instytucji pozostaje orkiestra, a jej kierunek artystyczny w kolejnym sezonie nadal wyznaczać będzie Marin </w:t>
      </w:r>
      <w:proofErr w:type="spellStart"/>
      <w:r w:rsidRPr="00AB3788">
        <w:rPr>
          <w:lang w:val="pl-PL"/>
        </w:rPr>
        <w:t>Alsop</w:t>
      </w:r>
      <w:proofErr w:type="spellEnd"/>
      <w:r w:rsidRPr="00AB3788">
        <w:rPr>
          <w:lang w:val="pl-PL"/>
        </w:rPr>
        <w:t xml:space="preserve">. Sezon 2026/2027 jest już czwartym, w którym słynna amerykańska dyrygentka pełni funkcję dyrektorki artystycznej i </w:t>
      </w:r>
      <w:proofErr w:type="spellStart"/>
      <w:r w:rsidRPr="00AB3788">
        <w:rPr>
          <w:lang w:val="pl-PL"/>
        </w:rPr>
        <w:t>I</w:t>
      </w:r>
      <w:proofErr w:type="spellEnd"/>
      <w:r w:rsidRPr="00AB3788">
        <w:rPr>
          <w:lang w:val="pl-PL"/>
        </w:rPr>
        <w:t xml:space="preserve"> dyrygentki NOSPR. Rozwijana przez kolejne lata relacja z zespołem pozwala jej proponować programy oparte na wyrazistych zestawieniach repertuarowych, które często łączą klasykę literatury symfonicznej z nowymi odkryciami. Jak przyznaje dyrygentka, cały czas z wielką fascynacją odkrywa polską muzykę i chętnie współpracuje z</w:t>
      </w:r>
      <w:r w:rsidR="00383B9E">
        <w:rPr>
          <w:lang w:val="pl-PL"/>
        </w:rPr>
        <w:t>e</w:t>
      </w:r>
      <w:r w:rsidRPr="00AB3788">
        <w:rPr>
          <w:lang w:val="pl-PL"/>
        </w:rPr>
        <w:t xml:space="preserve"> współczesnymi twórcami z kraju Chopina. </w:t>
      </w:r>
    </w:p>
    <w:p w14:paraId="00000008" w14:textId="7A8FBA3C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W najbliższych miesiącach </w:t>
      </w:r>
      <w:proofErr w:type="spellStart"/>
      <w:r w:rsidRPr="00AB3788">
        <w:rPr>
          <w:lang w:val="pl-PL"/>
        </w:rPr>
        <w:t>Alsop</w:t>
      </w:r>
      <w:proofErr w:type="spellEnd"/>
      <w:r w:rsidRPr="00AB3788">
        <w:rPr>
          <w:lang w:val="pl-PL"/>
        </w:rPr>
        <w:t xml:space="preserve"> poprowadzi orkiestrę zarówno w dziełach Mahlera, Haydna, Bartóka, Beethovena i Lutosławskiego, jak i podczas światowych prawykonań zamówionej przez NOSPR </w:t>
      </w:r>
      <w:r w:rsidRPr="00AB3788">
        <w:rPr>
          <w:i/>
          <w:iCs/>
          <w:lang w:val="pl-PL"/>
        </w:rPr>
        <w:t xml:space="preserve">Symphony of </w:t>
      </w:r>
      <w:proofErr w:type="spellStart"/>
      <w:r w:rsidRPr="00AB3788">
        <w:rPr>
          <w:i/>
          <w:iCs/>
          <w:lang w:val="pl-PL"/>
        </w:rPr>
        <w:t>Anxiety</w:t>
      </w:r>
      <w:proofErr w:type="spellEnd"/>
      <w:r w:rsidRPr="00AB3788">
        <w:rPr>
          <w:lang w:val="pl-PL"/>
        </w:rPr>
        <w:t xml:space="preserve"> Mikołaja Majkusiaka oraz </w:t>
      </w:r>
      <w:proofErr w:type="spellStart"/>
      <w:r w:rsidRPr="00AB3788">
        <w:rPr>
          <w:lang w:val="pl-PL"/>
        </w:rPr>
        <w:t>współzamówionego</w:t>
      </w:r>
      <w:proofErr w:type="spellEnd"/>
      <w:r w:rsidRPr="00AB3788">
        <w:rPr>
          <w:lang w:val="pl-PL"/>
        </w:rPr>
        <w:t xml:space="preserve"> przez instytucję </w:t>
      </w:r>
      <w:r w:rsidRPr="00AB3788">
        <w:rPr>
          <w:i/>
          <w:iCs/>
          <w:lang w:val="pl-PL"/>
        </w:rPr>
        <w:t>Koncertu na orkiestrę</w:t>
      </w:r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Roxanny</w:t>
      </w:r>
      <w:proofErr w:type="spellEnd"/>
      <w:r w:rsidRPr="00AB3788">
        <w:rPr>
          <w:lang w:val="pl-PL"/>
        </w:rPr>
        <w:t xml:space="preserve"> Panufnik. Pod batutą </w:t>
      </w:r>
      <w:r w:rsidR="008F35FA">
        <w:rPr>
          <w:lang w:val="pl-PL"/>
        </w:rPr>
        <w:t xml:space="preserve">I </w:t>
      </w:r>
      <w:r w:rsidR="00CE22E3">
        <w:rPr>
          <w:lang w:val="pl-PL"/>
        </w:rPr>
        <w:t xml:space="preserve">dyrygentki NOSPR </w:t>
      </w:r>
      <w:r w:rsidRPr="00AB3788">
        <w:rPr>
          <w:lang w:val="pl-PL"/>
        </w:rPr>
        <w:t xml:space="preserve">wystąpią wybitni soliści reprezentujący różne pokolenia i osobowości artystyczne, m.in. wiolonczelista </w:t>
      </w:r>
      <w:proofErr w:type="spellStart"/>
      <w:r w:rsidRPr="00AB3788">
        <w:rPr>
          <w:lang w:val="pl-PL"/>
        </w:rPr>
        <w:t>Sheku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Kanneh</w:t>
      </w:r>
      <w:proofErr w:type="spellEnd"/>
      <w:r w:rsidRPr="00AB3788">
        <w:rPr>
          <w:lang w:val="pl-PL"/>
        </w:rPr>
        <w:t xml:space="preserve">-Mason, skrzypkowie </w:t>
      </w:r>
      <w:proofErr w:type="spellStart"/>
      <w:r w:rsidRPr="00AB3788">
        <w:rPr>
          <w:lang w:val="pl-PL"/>
        </w:rPr>
        <w:t>María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Dueñas</w:t>
      </w:r>
      <w:proofErr w:type="spellEnd"/>
      <w:r w:rsidRPr="00AB3788">
        <w:rPr>
          <w:lang w:val="pl-PL"/>
        </w:rPr>
        <w:t xml:space="preserve"> i </w:t>
      </w:r>
      <w:proofErr w:type="spellStart"/>
      <w:r w:rsidRPr="00AB3788">
        <w:rPr>
          <w:lang w:val="pl-PL"/>
        </w:rPr>
        <w:t>Nemanja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Radulović</w:t>
      </w:r>
      <w:proofErr w:type="spellEnd"/>
      <w:r w:rsidRPr="00AB3788">
        <w:rPr>
          <w:lang w:val="pl-PL"/>
        </w:rPr>
        <w:t xml:space="preserve"> oraz pianista Fabian Müller.</w:t>
      </w:r>
    </w:p>
    <w:p w14:paraId="00000009" w14:textId="523CA981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W nadchodzącym sezonie NOSPR powita również nowego </w:t>
      </w:r>
      <w:r w:rsidR="00CE22E3">
        <w:rPr>
          <w:lang w:val="pl-PL"/>
        </w:rPr>
        <w:t>I</w:t>
      </w:r>
      <w:r w:rsidR="00CE22E3" w:rsidRPr="00AB3788">
        <w:rPr>
          <w:lang w:val="pl-PL"/>
        </w:rPr>
        <w:t xml:space="preserve"> </w:t>
      </w:r>
      <w:r w:rsidRPr="00AB3788">
        <w:rPr>
          <w:lang w:val="pl-PL"/>
        </w:rPr>
        <w:t xml:space="preserve">dyrygenta gościnnego. Funkcję tę obejmie Christian </w:t>
      </w:r>
      <w:proofErr w:type="spellStart"/>
      <w:r w:rsidRPr="00AB3788">
        <w:rPr>
          <w:lang w:val="pl-PL"/>
        </w:rPr>
        <w:t>Arming</w:t>
      </w:r>
      <w:proofErr w:type="spellEnd"/>
      <w:r w:rsidRPr="00AB3788">
        <w:rPr>
          <w:lang w:val="pl-PL"/>
        </w:rPr>
        <w:t xml:space="preserve">, austriacki dyrygent dobrze znany katowickiej orkiestrze i jej publiczności. Współpracę w nowej roli rozpocznie od wrześniowego koncertu NOSPR na </w:t>
      </w:r>
      <w:r w:rsidRPr="00AB3788">
        <w:rPr>
          <w:lang w:val="pl-PL"/>
        </w:rPr>
        <w:lastRenderedPageBreak/>
        <w:t xml:space="preserve">warszawskim festiwalu Chopin i jego Europa. W listopadzie poprowadzi w Katowicach wykonanie </w:t>
      </w:r>
      <w:r w:rsidRPr="00AB3788">
        <w:rPr>
          <w:i/>
          <w:iCs/>
          <w:lang w:val="pl-PL"/>
        </w:rPr>
        <w:t>Requiem</w:t>
      </w:r>
      <w:r w:rsidRPr="00AB3788">
        <w:rPr>
          <w:lang w:val="pl-PL"/>
        </w:rPr>
        <w:t xml:space="preserve"> Wolfganga </w:t>
      </w:r>
      <w:proofErr w:type="spellStart"/>
      <w:r w:rsidRPr="00AB3788">
        <w:rPr>
          <w:lang w:val="pl-PL"/>
        </w:rPr>
        <w:t>Amadeusa</w:t>
      </w:r>
      <w:proofErr w:type="spellEnd"/>
      <w:r w:rsidRPr="00AB3788">
        <w:rPr>
          <w:lang w:val="pl-PL"/>
        </w:rPr>
        <w:t xml:space="preserve"> Mozarta, a w styczniu stanie za pulpitem podczas tradycyjnego koncertu noworocznego.</w:t>
      </w:r>
    </w:p>
    <w:p w14:paraId="0000000A" w14:textId="7B73FF03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Wśród dyrygentów, którzy pojawią się w Katowicach, znajdą się także Gilbert </w:t>
      </w:r>
      <w:proofErr w:type="spellStart"/>
      <w:r w:rsidRPr="00AB3788">
        <w:rPr>
          <w:lang w:val="pl-PL"/>
        </w:rPr>
        <w:t>Varga</w:t>
      </w:r>
      <w:proofErr w:type="spellEnd"/>
      <w:r w:rsidRPr="00AB3788">
        <w:rPr>
          <w:lang w:val="pl-PL"/>
        </w:rPr>
        <w:t xml:space="preserve">, </w:t>
      </w:r>
      <w:proofErr w:type="spellStart"/>
      <w:r w:rsidRPr="00AB3788">
        <w:rPr>
          <w:lang w:val="pl-PL"/>
        </w:rPr>
        <w:t>Josep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Pons</w:t>
      </w:r>
      <w:proofErr w:type="spellEnd"/>
      <w:r w:rsidRPr="00AB3788">
        <w:rPr>
          <w:lang w:val="pl-PL"/>
        </w:rPr>
        <w:t xml:space="preserve"> –</w:t>
      </w:r>
      <w:r w:rsidR="001B0C79">
        <w:rPr>
          <w:lang w:val="pl-PL"/>
        </w:rPr>
        <w:t xml:space="preserve"> </w:t>
      </w:r>
      <w:r w:rsidRPr="00AB3788">
        <w:rPr>
          <w:lang w:val="pl-PL"/>
        </w:rPr>
        <w:t xml:space="preserve">pod którego batutą zabrzmi </w:t>
      </w:r>
      <w:r w:rsidRPr="00AB3788">
        <w:rPr>
          <w:i/>
          <w:iCs/>
          <w:lang w:val="pl-PL"/>
        </w:rPr>
        <w:t xml:space="preserve">Der Ring </w:t>
      </w:r>
      <w:proofErr w:type="spellStart"/>
      <w:r w:rsidRPr="00AB3788">
        <w:rPr>
          <w:i/>
          <w:iCs/>
          <w:lang w:val="pl-PL"/>
        </w:rPr>
        <w:t>ohne</w:t>
      </w:r>
      <w:proofErr w:type="spellEnd"/>
      <w:r w:rsidRPr="00AB3788">
        <w:rPr>
          <w:i/>
          <w:iCs/>
          <w:lang w:val="pl-PL"/>
        </w:rPr>
        <w:t xml:space="preserve"> </w:t>
      </w:r>
      <w:proofErr w:type="spellStart"/>
      <w:r w:rsidRPr="00AB3788">
        <w:rPr>
          <w:i/>
          <w:iCs/>
          <w:lang w:val="pl-PL"/>
        </w:rPr>
        <w:t>Worte</w:t>
      </w:r>
      <w:proofErr w:type="spellEnd"/>
      <w:r w:rsidRPr="00AB3788">
        <w:rPr>
          <w:i/>
          <w:iCs/>
          <w:lang w:val="pl-PL"/>
        </w:rPr>
        <w:t xml:space="preserve">, </w:t>
      </w:r>
      <w:r w:rsidRPr="00AB3788">
        <w:rPr>
          <w:lang w:val="pl-PL"/>
        </w:rPr>
        <w:t xml:space="preserve">czyli instrumentalna aranżacja wielkiego cyklu operowego Richarda Wagnera – oraz John </w:t>
      </w:r>
      <w:proofErr w:type="spellStart"/>
      <w:r w:rsidRPr="00AB3788">
        <w:rPr>
          <w:lang w:val="pl-PL"/>
        </w:rPr>
        <w:t>Axelrod</w:t>
      </w:r>
      <w:proofErr w:type="spellEnd"/>
      <w:r w:rsidRPr="00AB3788">
        <w:rPr>
          <w:lang w:val="pl-PL"/>
        </w:rPr>
        <w:t xml:space="preserve">, który poprowadzi m.in. </w:t>
      </w:r>
      <w:r w:rsidRPr="00AB3788">
        <w:rPr>
          <w:i/>
          <w:iCs/>
          <w:lang w:val="pl-PL"/>
        </w:rPr>
        <w:t>IX Symfonię „Z Nowego Świata”</w:t>
      </w:r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Antonína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Dvořáka</w:t>
      </w:r>
      <w:proofErr w:type="spellEnd"/>
      <w:r w:rsidRPr="00AB3788">
        <w:rPr>
          <w:lang w:val="pl-PL"/>
        </w:rPr>
        <w:t>.</w:t>
      </w:r>
    </w:p>
    <w:p w14:paraId="0000000B" w14:textId="71EF9BA6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Jednym z głównych bohaterów sezonu będzie Ludwig van Beethoven. W 2027 roku przypada 200. rocznica jego śmierci, dlatego też muzyka kompozytora pojawi się w kilku odsłonach. Oprócz symfonii i koncertów zabrzmią jego utwory kameralne i solowe, w tym cztery sonaty fortepianowe w interpretacji Igora </w:t>
      </w:r>
      <w:proofErr w:type="spellStart"/>
      <w:r w:rsidRPr="00AB3788">
        <w:rPr>
          <w:lang w:val="pl-PL"/>
        </w:rPr>
        <w:t>Levita</w:t>
      </w:r>
      <w:proofErr w:type="spellEnd"/>
      <w:r w:rsidR="00744243">
        <w:rPr>
          <w:lang w:val="pl-PL"/>
        </w:rPr>
        <w:t>.</w:t>
      </w:r>
    </w:p>
    <w:p w14:paraId="0000000C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t>Spotkania z gośćmi</w:t>
      </w:r>
    </w:p>
    <w:p w14:paraId="0000000F" w14:textId="2A021ECE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NOSPR pozostaje miejscem regularnie odwiedzanym przez znakomite orkiestry z całego świata. Już dzień po inauguracji sezonu wystąpi BBC Symphony </w:t>
      </w:r>
      <w:proofErr w:type="spellStart"/>
      <w:r w:rsidRPr="00AB3788">
        <w:rPr>
          <w:lang w:val="pl-PL"/>
        </w:rPr>
        <w:t>Orchestra</w:t>
      </w:r>
      <w:proofErr w:type="spellEnd"/>
      <w:r w:rsidRPr="00AB3788">
        <w:rPr>
          <w:lang w:val="pl-PL"/>
        </w:rPr>
        <w:t xml:space="preserve"> pod batutą </w:t>
      </w:r>
      <w:proofErr w:type="spellStart"/>
      <w:r w:rsidRPr="00AB3788">
        <w:rPr>
          <w:lang w:val="pl-PL"/>
        </w:rPr>
        <w:t>Sakariego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Oramo</w:t>
      </w:r>
      <w:proofErr w:type="spellEnd"/>
      <w:r w:rsidR="00424015">
        <w:rPr>
          <w:lang w:val="pl-PL"/>
        </w:rPr>
        <w:t xml:space="preserve"> z </w:t>
      </w:r>
      <w:r w:rsidRPr="00AB3788">
        <w:rPr>
          <w:lang w:val="pl-PL"/>
        </w:rPr>
        <w:t>muzyk</w:t>
      </w:r>
      <w:r w:rsidR="00424015">
        <w:rPr>
          <w:lang w:val="pl-PL"/>
        </w:rPr>
        <w:t>ą</w:t>
      </w:r>
      <w:r w:rsidRPr="00AB3788">
        <w:rPr>
          <w:lang w:val="pl-PL"/>
        </w:rPr>
        <w:t xml:space="preserve"> Johannesa Brahmsa i </w:t>
      </w:r>
      <w:proofErr w:type="spellStart"/>
      <w:r w:rsidRPr="00AB3788">
        <w:rPr>
          <w:lang w:val="pl-PL"/>
        </w:rPr>
        <w:t>Ralpha</w:t>
      </w:r>
      <w:proofErr w:type="spellEnd"/>
      <w:r w:rsidRPr="00AB3788">
        <w:rPr>
          <w:lang w:val="pl-PL"/>
        </w:rPr>
        <w:t xml:space="preserve"> Vaughana Williamsa. W marcu </w:t>
      </w:r>
      <w:proofErr w:type="spellStart"/>
      <w:r w:rsidRPr="00AB3788">
        <w:rPr>
          <w:lang w:val="pl-PL"/>
        </w:rPr>
        <w:t>Orchestra</w:t>
      </w:r>
      <w:proofErr w:type="spellEnd"/>
      <w:r w:rsidRPr="00AB3788">
        <w:rPr>
          <w:lang w:val="pl-PL"/>
        </w:rPr>
        <w:t xml:space="preserve"> of the Age of </w:t>
      </w:r>
      <w:proofErr w:type="spellStart"/>
      <w:r w:rsidRPr="00AB3788">
        <w:rPr>
          <w:lang w:val="pl-PL"/>
        </w:rPr>
        <w:t>Enlightenment</w:t>
      </w:r>
      <w:proofErr w:type="spellEnd"/>
      <w:r w:rsidRPr="00AB3788">
        <w:rPr>
          <w:lang w:val="pl-PL"/>
        </w:rPr>
        <w:t xml:space="preserve">, jeden z najważniejszych europejskich zespołów specjalizujących się w historycznych praktykach wykonawczych, zaprezentuje </w:t>
      </w:r>
      <w:r w:rsidRPr="00AB3788">
        <w:rPr>
          <w:i/>
          <w:iCs/>
          <w:lang w:val="pl-PL"/>
        </w:rPr>
        <w:t>Pasję według św. Jana</w:t>
      </w:r>
      <w:r w:rsidRPr="00AB3788">
        <w:rPr>
          <w:lang w:val="pl-PL"/>
        </w:rPr>
        <w:t xml:space="preserve"> Johanna Sebastiana Bacha.</w:t>
      </w:r>
      <w:r w:rsidR="00B81FA8">
        <w:rPr>
          <w:lang w:val="pl-PL"/>
        </w:rPr>
        <w:t xml:space="preserve"> </w:t>
      </w:r>
      <w:r w:rsidRPr="00AB3788">
        <w:rPr>
          <w:lang w:val="pl-PL"/>
        </w:rPr>
        <w:t>Katowice odwiedzi</w:t>
      </w:r>
      <w:r w:rsidR="00B81FA8">
        <w:rPr>
          <w:lang w:val="pl-PL"/>
        </w:rPr>
        <w:t xml:space="preserve"> także</w:t>
      </w:r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Royal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Stockholm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Philharmonic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Orchestra</w:t>
      </w:r>
      <w:proofErr w:type="spellEnd"/>
      <w:r w:rsidR="00B81FA8">
        <w:rPr>
          <w:lang w:val="pl-PL"/>
        </w:rPr>
        <w:t xml:space="preserve">. </w:t>
      </w:r>
      <w:r w:rsidRPr="00AB3788">
        <w:rPr>
          <w:lang w:val="pl-PL"/>
        </w:rPr>
        <w:t xml:space="preserve">Szwedzkich muzyków poprowadzi Ryan Bancroft, a </w:t>
      </w:r>
      <w:r w:rsidR="00B81FA8">
        <w:rPr>
          <w:lang w:val="pl-PL"/>
        </w:rPr>
        <w:t xml:space="preserve">w programie znajdą się kompozycje </w:t>
      </w:r>
      <w:r w:rsidRPr="00AB3788">
        <w:rPr>
          <w:lang w:val="pl-PL"/>
        </w:rPr>
        <w:t>Sibeliusa,</w:t>
      </w:r>
      <w:r w:rsidR="00B81FA8">
        <w:rPr>
          <w:lang w:val="pl-PL"/>
        </w:rPr>
        <w:t xml:space="preserve"> </w:t>
      </w:r>
      <w:r w:rsidRPr="00AB3788">
        <w:rPr>
          <w:lang w:val="pl-PL"/>
        </w:rPr>
        <w:t>Schumanna oraz</w:t>
      </w:r>
      <w:r w:rsidR="00B81FA8">
        <w:rPr>
          <w:lang w:val="pl-PL"/>
        </w:rPr>
        <w:t xml:space="preserve"> </w:t>
      </w:r>
      <w:r w:rsidRPr="00AB3788">
        <w:rPr>
          <w:lang w:val="pl-PL"/>
        </w:rPr>
        <w:t>Rachmaninowa. Solistą</w:t>
      </w:r>
      <w:r w:rsidR="00B81FA8">
        <w:rPr>
          <w:lang w:val="pl-PL"/>
        </w:rPr>
        <w:t xml:space="preserve"> </w:t>
      </w:r>
      <w:r w:rsidRPr="00AB3788">
        <w:rPr>
          <w:lang w:val="pl-PL"/>
        </w:rPr>
        <w:t>będzie znakomity wirtuoz,</w:t>
      </w:r>
      <w:r w:rsidR="00B81FA8">
        <w:rPr>
          <w:lang w:val="pl-PL"/>
        </w:rPr>
        <w:t xml:space="preserve"> wiolonczelista</w:t>
      </w:r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Kian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Soltani</w:t>
      </w:r>
      <w:proofErr w:type="spellEnd"/>
      <w:r w:rsidRPr="00AB3788">
        <w:rPr>
          <w:lang w:val="pl-PL"/>
        </w:rPr>
        <w:t>.</w:t>
      </w:r>
    </w:p>
    <w:p w14:paraId="00000010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t>Przestrzeń dla różnych gatunków</w:t>
      </w:r>
    </w:p>
    <w:p w14:paraId="00000012" w14:textId="650FB10C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>Program sezonu tworzą</w:t>
      </w:r>
      <w:r w:rsidR="00B81FA8">
        <w:rPr>
          <w:lang w:val="pl-PL"/>
        </w:rPr>
        <w:t xml:space="preserve"> jednak</w:t>
      </w:r>
      <w:r w:rsidRPr="00AB3788">
        <w:rPr>
          <w:lang w:val="pl-PL"/>
        </w:rPr>
        <w:t xml:space="preserve"> nie tylko wielkie dzieła symfoniczne</w:t>
      </w:r>
      <w:r w:rsidR="00B81FA8">
        <w:rPr>
          <w:lang w:val="pl-PL"/>
        </w:rPr>
        <w:t xml:space="preserve">. </w:t>
      </w:r>
      <w:r w:rsidRPr="00AB3788">
        <w:rPr>
          <w:lang w:val="pl-PL"/>
        </w:rPr>
        <w:t>Kwartet Śląski</w:t>
      </w:r>
      <w:r w:rsidR="00B81FA8">
        <w:rPr>
          <w:lang w:val="pl-PL"/>
        </w:rPr>
        <w:t xml:space="preserve"> </w:t>
      </w:r>
      <w:r w:rsidR="00C96975">
        <w:rPr>
          <w:lang w:val="pl-PL"/>
        </w:rPr>
        <w:t>zaproponuje cykl koncertów poświęcony</w:t>
      </w:r>
      <w:r w:rsidRPr="00AB3788">
        <w:rPr>
          <w:lang w:val="pl-PL"/>
        </w:rPr>
        <w:t xml:space="preserve"> Aleksandrowi </w:t>
      </w:r>
      <w:proofErr w:type="spellStart"/>
      <w:r w:rsidRPr="00AB3788">
        <w:rPr>
          <w:lang w:val="pl-PL"/>
        </w:rPr>
        <w:t>Tansmanowi</w:t>
      </w:r>
      <w:proofErr w:type="spellEnd"/>
      <w:r w:rsidRPr="00AB3788">
        <w:rPr>
          <w:lang w:val="pl-PL"/>
        </w:rPr>
        <w:t xml:space="preserve"> i jego wyjątkowemu, francuskiemu otoczeniu. Wielbicieli muzyki dawnej zapewne </w:t>
      </w:r>
      <w:r w:rsidR="00FE2AB9" w:rsidRPr="00AB3788">
        <w:rPr>
          <w:lang w:val="pl-PL"/>
        </w:rPr>
        <w:t>zainteresuj</w:t>
      </w:r>
      <w:r w:rsidR="00FE2AB9">
        <w:rPr>
          <w:lang w:val="pl-PL"/>
        </w:rPr>
        <w:t>e</w:t>
      </w:r>
      <w:r w:rsidR="00FE2AB9" w:rsidRPr="00AB3788">
        <w:rPr>
          <w:lang w:val="pl-PL"/>
        </w:rPr>
        <w:t xml:space="preserve"> </w:t>
      </w:r>
      <w:r w:rsidRPr="00AB3788">
        <w:rPr>
          <w:lang w:val="pl-PL"/>
        </w:rPr>
        <w:t xml:space="preserve">program osnuty wokół twórczości Johanna Sebastiana Bacha, który zaprezentują Rachel </w:t>
      </w:r>
      <w:proofErr w:type="spellStart"/>
      <w:r w:rsidRPr="00AB3788">
        <w:rPr>
          <w:lang w:val="pl-PL"/>
        </w:rPr>
        <w:t>Podger</w:t>
      </w:r>
      <w:proofErr w:type="spellEnd"/>
      <w:r w:rsidRPr="00AB3788">
        <w:rPr>
          <w:lang w:val="pl-PL"/>
        </w:rPr>
        <w:t xml:space="preserve"> i Marcin Świątkiewicz</w:t>
      </w:r>
      <w:r w:rsidR="00FE2AB9">
        <w:rPr>
          <w:lang w:val="pl-PL"/>
        </w:rPr>
        <w:t>,</w:t>
      </w:r>
      <w:r w:rsidR="00B81FA8">
        <w:rPr>
          <w:lang w:val="pl-PL"/>
        </w:rPr>
        <w:t xml:space="preserve"> </w:t>
      </w:r>
      <w:r w:rsidR="008E0F68">
        <w:rPr>
          <w:lang w:val="pl-PL"/>
        </w:rPr>
        <w:t xml:space="preserve">a także </w:t>
      </w:r>
      <w:r w:rsidR="00B81FA8">
        <w:rPr>
          <w:lang w:val="pl-PL"/>
        </w:rPr>
        <w:t xml:space="preserve">koncerty </w:t>
      </w:r>
      <w:r w:rsidR="00B81FA8" w:rsidRPr="00B81FA8">
        <w:rPr>
          <w:lang w:val="pl-PL"/>
        </w:rPr>
        <w:t>{</w:t>
      </w:r>
      <w:proofErr w:type="spellStart"/>
      <w:r w:rsidR="00B81FA8" w:rsidRPr="00B81FA8">
        <w:rPr>
          <w:lang w:val="pl-PL"/>
        </w:rPr>
        <w:t>oh</w:t>
      </w:r>
      <w:proofErr w:type="spellEnd"/>
      <w:r w:rsidR="00B81FA8" w:rsidRPr="00B81FA8">
        <w:rPr>
          <w:lang w:val="pl-PL"/>
        </w:rPr>
        <w:t xml:space="preserve">!} Orkiestry </w:t>
      </w:r>
      <w:r w:rsidR="00B81FA8">
        <w:rPr>
          <w:lang w:val="pl-PL"/>
        </w:rPr>
        <w:t xml:space="preserve">pod wodzą </w:t>
      </w:r>
      <w:r w:rsidRPr="00AB3788">
        <w:rPr>
          <w:lang w:val="pl-PL"/>
        </w:rPr>
        <w:t>Martyn</w:t>
      </w:r>
      <w:r w:rsidR="00B81FA8">
        <w:rPr>
          <w:lang w:val="pl-PL"/>
        </w:rPr>
        <w:t>y</w:t>
      </w:r>
      <w:r w:rsidRPr="00AB3788">
        <w:rPr>
          <w:lang w:val="pl-PL"/>
        </w:rPr>
        <w:t xml:space="preserve"> Pastuszk</w:t>
      </w:r>
      <w:r w:rsidR="00B81FA8">
        <w:rPr>
          <w:lang w:val="pl-PL"/>
        </w:rPr>
        <w:t>i.</w:t>
      </w:r>
    </w:p>
    <w:p w14:paraId="00000014" w14:textId="49319C04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Różne oblicza jazzu po raz kolejny wypełnią program </w:t>
      </w:r>
      <w:proofErr w:type="spellStart"/>
      <w:r w:rsidRPr="00AB3788">
        <w:rPr>
          <w:lang w:val="pl-PL"/>
        </w:rPr>
        <w:t>JazzKLUB</w:t>
      </w:r>
      <w:proofErr w:type="spellEnd"/>
      <w:r w:rsidRPr="00AB3788">
        <w:rPr>
          <w:lang w:val="pl-PL"/>
        </w:rPr>
        <w:t xml:space="preserve">-u. Sezon rozpocznie Aga </w:t>
      </w:r>
      <w:proofErr w:type="spellStart"/>
      <w:r w:rsidRPr="00AB3788">
        <w:rPr>
          <w:lang w:val="pl-PL"/>
        </w:rPr>
        <w:t>Zaryan</w:t>
      </w:r>
      <w:proofErr w:type="spellEnd"/>
      <w:r w:rsidRPr="00AB3788">
        <w:rPr>
          <w:lang w:val="pl-PL"/>
        </w:rPr>
        <w:t xml:space="preserve"> w towarzystwie Big Bandu Śląskiego. W kolejnych miesiącach wystąpią m.in. Marcin Wasilewski Trio z Tomaszem Dąbrowskim, amerykańska saksofonistka </w:t>
      </w:r>
      <w:proofErr w:type="spellStart"/>
      <w:r w:rsidRPr="00AB3788">
        <w:rPr>
          <w:lang w:val="pl-PL"/>
        </w:rPr>
        <w:t>Lakecia</w:t>
      </w:r>
      <w:proofErr w:type="spellEnd"/>
      <w:r w:rsidRPr="00AB3788">
        <w:rPr>
          <w:lang w:val="pl-PL"/>
        </w:rPr>
        <w:t xml:space="preserve"> Benjamin, duński kontrabasista Richard Andersson oraz norweski trębacz </w:t>
      </w:r>
      <w:proofErr w:type="spellStart"/>
      <w:r w:rsidRPr="00AB3788">
        <w:rPr>
          <w:lang w:val="pl-PL"/>
        </w:rPr>
        <w:t>Mathias</w:t>
      </w:r>
      <w:proofErr w:type="spellEnd"/>
      <w:r w:rsidRPr="00AB3788">
        <w:rPr>
          <w:lang w:val="pl-PL"/>
        </w:rPr>
        <w:t xml:space="preserve"> </w:t>
      </w:r>
      <w:proofErr w:type="spellStart"/>
      <w:r w:rsidRPr="00AB3788">
        <w:rPr>
          <w:lang w:val="pl-PL"/>
        </w:rPr>
        <w:t>Eick</w:t>
      </w:r>
      <w:proofErr w:type="spellEnd"/>
      <w:r w:rsidRPr="00AB3788">
        <w:rPr>
          <w:lang w:val="pl-PL"/>
        </w:rPr>
        <w:t>, który dołączy do kwartetu Macieja Obary.</w:t>
      </w:r>
      <w:r w:rsidR="00C96975">
        <w:rPr>
          <w:lang w:val="pl-PL"/>
        </w:rPr>
        <w:t xml:space="preserve"> </w:t>
      </w:r>
      <w:r w:rsidRPr="00AB3788">
        <w:rPr>
          <w:lang w:val="pl-PL"/>
        </w:rPr>
        <w:t>Obok klasycznych składów jazzowych pojawią się projekty otwarte na inne stylistyki. Krakowska Omasta połączy jazz z hip-</w:t>
      </w:r>
      <w:proofErr w:type="spellStart"/>
      <w:r w:rsidRPr="00AB3788">
        <w:rPr>
          <w:lang w:val="pl-PL"/>
        </w:rPr>
        <w:t>hopem</w:t>
      </w:r>
      <w:proofErr w:type="spellEnd"/>
      <w:r w:rsidRPr="00AB3788">
        <w:rPr>
          <w:lang w:val="pl-PL"/>
        </w:rPr>
        <w:t xml:space="preserve"> i kulturą uliczną, natomiast koncertowi formacji </w:t>
      </w:r>
      <w:proofErr w:type="spellStart"/>
      <w:r w:rsidRPr="00AB3788">
        <w:rPr>
          <w:lang w:val="pl-PL"/>
        </w:rPr>
        <w:t>Tentno</w:t>
      </w:r>
      <w:proofErr w:type="spellEnd"/>
      <w:r w:rsidRPr="00AB3788">
        <w:rPr>
          <w:lang w:val="pl-PL"/>
        </w:rPr>
        <w:t xml:space="preserve"> towarzyszyć będzie warstwa wizualna, stanowiąca integralny element artystycznej ekspresji grupy.</w:t>
      </w:r>
    </w:p>
    <w:p w14:paraId="00000015" w14:textId="4C33B755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W ramach </w:t>
      </w:r>
      <w:r w:rsidR="00C96975">
        <w:rPr>
          <w:lang w:val="pl-PL"/>
        </w:rPr>
        <w:t>cyklu</w:t>
      </w:r>
      <w:r w:rsidRPr="00AB3788">
        <w:rPr>
          <w:lang w:val="pl-PL"/>
        </w:rPr>
        <w:t xml:space="preserve"> Muzyka świata indyjski pianista i kompozytor </w:t>
      </w:r>
      <w:proofErr w:type="spellStart"/>
      <w:r w:rsidRPr="00AB3788">
        <w:rPr>
          <w:lang w:val="pl-PL"/>
        </w:rPr>
        <w:t>Utsav</w:t>
      </w:r>
      <w:proofErr w:type="spellEnd"/>
      <w:r w:rsidRPr="00AB3788">
        <w:rPr>
          <w:lang w:val="pl-PL"/>
        </w:rPr>
        <w:t xml:space="preserve"> Lal pokaże, jak wielowiekowa tradycja indyjskiej ragi odnajduje się na klawiaturze współczesnego fortepianu. </w:t>
      </w:r>
      <w:r w:rsidR="00B81FA8">
        <w:rPr>
          <w:lang w:val="pl-PL"/>
        </w:rPr>
        <w:t xml:space="preserve">Muzykę wokalną odkrywać będziemy wraz </w:t>
      </w:r>
      <w:r w:rsidR="00D21A99">
        <w:rPr>
          <w:lang w:val="pl-PL"/>
        </w:rPr>
        <w:t xml:space="preserve">z </w:t>
      </w:r>
      <w:r w:rsidR="00B81FA8">
        <w:rPr>
          <w:lang w:val="pl-PL"/>
        </w:rPr>
        <w:t xml:space="preserve">zespołem </w:t>
      </w:r>
      <w:proofErr w:type="spellStart"/>
      <w:r w:rsidRPr="00AB3788">
        <w:rPr>
          <w:lang w:val="pl-PL"/>
        </w:rPr>
        <w:t>Camerata</w:t>
      </w:r>
      <w:proofErr w:type="spellEnd"/>
      <w:r w:rsidRPr="00AB3788">
        <w:rPr>
          <w:lang w:val="pl-PL"/>
        </w:rPr>
        <w:t xml:space="preserve"> Silesia i </w:t>
      </w:r>
      <w:r w:rsidR="00B81FA8">
        <w:rPr>
          <w:lang w:val="pl-PL"/>
        </w:rPr>
        <w:t>Chórem</w:t>
      </w:r>
      <w:r w:rsidRPr="00AB3788">
        <w:rPr>
          <w:lang w:val="pl-PL"/>
        </w:rPr>
        <w:t xml:space="preserve"> Polskiego Radia – Lusławice. Z kolei pianista i kompozytor Bartek Wąsik podczas swojego recitalu </w:t>
      </w:r>
      <w:r w:rsidR="00383B9E" w:rsidRPr="00AB3788">
        <w:rPr>
          <w:lang w:val="pl-PL"/>
        </w:rPr>
        <w:t xml:space="preserve">zestawi </w:t>
      </w:r>
      <w:r w:rsidRPr="00AB3788">
        <w:rPr>
          <w:lang w:val="pl-PL"/>
        </w:rPr>
        <w:t>utwory</w:t>
      </w:r>
      <w:r w:rsidR="00383B9E">
        <w:rPr>
          <w:lang w:val="pl-PL"/>
        </w:rPr>
        <w:t xml:space="preserve"> wielkich twórców współczesnych:</w:t>
      </w:r>
      <w:r w:rsidRPr="00AB3788">
        <w:rPr>
          <w:lang w:val="pl-PL"/>
        </w:rPr>
        <w:t xml:space="preserve"> Pawła Szymańskiego, Pawła Mykietyna i Johna Adamsa.</w:t>
      </w:r>
    </w:p>
    <w:p w14:paraId="00000016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lastRenderedPageBreak/>
        <w:t>Organy – spektakl jednego aktora</w:t>
      </w:r>
    </w:p>
    <w:p w14:paraId="00000017" w14:textId="3091F8D8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Organy NOSPR należą do największych, jakie znaleźć można w europejskich salach koncertowych. W cyklu </w:t>
      </w:r>
      <w:proofErr w:type="spellStart"/>
      <w:r w:rsidRPr="00AB3788">
        <w:rPr>
          <w:lang w:val="pl-PL"/>
        </w:rPr>
        <w:t>OrgaNOWA</w:t>
      </w:r>
      <w:proofErr w:type="spellEnd"/>
      <w:r w:rsidRPr="00AB3788">
        <w:rPr>
          <w:lang w:val="pl-PL"/>
        </w:rPr>
        <w:t xml:space="preserve"> symfonia kina instrument ten stanie się muzycznym komentatorem filmów niemych z początku XX wieku. </w:t>
      </w:r>
      <w:r w:rsidR="00383B9E">
        <w:rPr>
          <w:lang w:val="pl-PL"/>
        </w:rPr>
        <w:t>Przed nami</w:t>
      </w:r>
      <w:r w:rsidRPr="00AB3788">
        <w:rPr>
          <w:lang w:val="pl-PL"/>
        </w:rPr>
        <w:t xml:space="preserve"> seanse m.in. </w:t>
      </w:r>
      <w:proofErr w:type="spellStart"/>
      <w:r w:rsidRPr="00AB3788">
        <w:rPr>
          <w:i/>
          <w:iCs/>
          <w:lang w:val="pl-PL"/>
        </w:rPr>
        <w:t>Nosferatu</w:t>
      </w:r>
      <w:proofErr w:type="spellEnd"/>
      <w:r w:rsidRPr="00AB3788">
        <w:rPr>
          <w:i/>
          <w:iCs/>
          <w:lang w:val="pl-PL"/>
        </w:rPr>
        <w:t xml:space="preserve"> – symfonii grozy </w:t>
      </w:r>
      <w:r w:rsidRPr="00C96975">
        <w:rPr>
          <w:lang w:val="pl-PL"/>
        </w:rPr>
        <w:t>Friedricha Wilhelma</w:t>
      </w:r>
      <w:r w:rsidR="00C96975" w:rsidRPr="00C96975">
        <w:rPr>
          <w:lang w:val="pl-PL"/>
        </w:rPr>
        <w:t xml:space="preserve"> </w:t>
      </w:r>
      <w:proofErr w:type="spellStart"/>
      <w:r w:rsidR="00C96975" w:rsidRPr="00C96975">
        <w:rPr>
          <w:lang w:val="pl-PL"/>
        </w:rPr>
        <w:t>Murnaua</w:t>
      </w:r>
      <w:proofErr w:type="spellEnd"/>
      <w:r w:rsidRPr="00AB3788">
        <w:rPr>
          <w:lang w:val="pl-PL"/>
        </w:rPr>
        <w:t xml:space="preserve">, </w:t>
      </w:r>
      <w:r w:rsidRPr="00AB3788">
        <w:rPr>
          <w:i/>
          <w:iCs/>
          <w:lang w:val="pl-PL"/>
        </w:rPr>
        <w:t>Człowieka z tłumu</w:t>
      </w:r>
      <w:r w:rsidRPr="00AB3788">
        <w:rPr>
          <w:lang w:val="pl-PL"/>
        </w:rPr>
        <w:t xml:space="preserve"> Kinga Vidora i </w:t>
      </w:r>
      <w:r w:rsidRPr="00AB3788">
        <w:rPr>
          <w:i/>
          <w:iCs/>
          <w:lang w:val="pl-PL"/>
        </w:rPr>
        <w:t>Furmana śmierci</w:t>
      </w:r>
      <w:r w:rsidRPr="00AB3788">
        <w:rPr>
          <w:lang w:val="pl-PL"/>
        </w:rPr>
        <w:t xml:space="preserve"> Victora </w:t>
      </w:r>
      <w:proofErr w:type="spellStart"/>
      <w:r w:rsidRPr="00AB3788">
        <w:rPr>
          <w:lang w:val="pl-PL"/>
        </w:rPr>
        <w:t>Sjöströma</w:t>
      </w:r>
      <w:proofErr w:type="spellEnd"/>
      <w:r w:rsidRPr="00AB3788">
        <w:rPr>
          <w:lang w:val="pl-PL"/>
        </w:rPr>
        <w:t xml:space="preserve">. Towarzyszyć im będą improwizacje w wykonaniu organistów takich jak Sebastian </w:t>
      </w:r>
      <w:proofErr w:type="spellStart"/>
      <w:r w:rsidRPr="00AB3788">
        <w:rPr>
          <w:lang w:val="pl-PL"/>
        </w:rPr>
        <w:t>Heindl</w:t>
      </w:r>
      <w:proofErr w:type="spellEnd"/>
      <w:r w:rsidRPr="00AB3788">
        <w:rPr>
          <w:lang w:val="pl-PL"/>
        </w:rPr>
        <w:t xml:space="preserve">, Karol Mossakowski czy Henryk Jan Botor. </w:t>
      </w:r>
    </w:p>
    <w:p w14:paraId="00000018" w14:textId="038EF36F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Świat filmu stanie się także inspiracją dla recitalu Anny </w:t>
      </w:r>
      <w:proofErr w:type="spellStart"/>
      <w:r w:rsidRPr="00AB3788">
        <w:rPr>
          <w:lang w:val="pl-PL"/>
        </w:rPr>
        <w:t>Lapwood</w:t>
      </w:r>
      <w:proofErr w:type="spellEnd"/>
      <w:r w:rsidRPr="00AB3788">
        <w:rPr>
          <w:lang w:val="pl-PL"/>
        </w:rPr>
        <w:t xml:space="preserve">. Oficjalna organistka londyńskiej </w:t>
      </w:r>
      <w:proofErr w:type="spellStart"/>
      <w:r w:rsidRPr="00AB3788">
        <w:rPr>
          <w:lang w:val="pl-PL"/>
        </w:rPr>
        <w:t>Royal</w:t>
      </w:r>
      <w:proofErr w:type="spellEnd"/>
      <w:r w:rsidRPr="00AB3788">
        <w:rPr>
          <w:lang w:val="pl-PL"/>
        </w:rPr>
        <w:t xml:space="preserve"> Albert Hall zdobyła międzynarodowy rozgłos dzięki koncertom i aktywności internetowej, przyciągając do muzyki organowej </w:t>
      </w:r>
      <w:r w:rsidR="00D21A99">
        <w:rPr>
          <w:lang w:val="pl-PL"/>
        </w:rPr>
        <w:t>szeroką publiczność</w:t>
      </w:r>
      <w:r w:rsidRPr="00AB3788">
        <w:rPr>
          <w:lang w:val="pl-PL"/>
        </w:rPr>
        <w:t xml:space="preserve">. W NOSPR przedstawi program łączący klasykę repertuaru organowego i współczesny minimalizm z muzyką z takich filmowych przebojów jak </w:t>
      </w:r>
      <w:r w:rsidRPr="00AB3788">
        <w:rPr>
          <w:i/>
          <w:iCs/>
          <w:lang w:val="pl-PL"/>
        </w:rPr>
        <w:t>Piraci z Karaibów</w:t>
      </w:r>
      <w:r w:rsidRPr="00AB3788">
        <w:rPr>
          <w:lang w:val="pl-PL"/>
        </w:rPr>
        <w:t xml:space="preserve"> czy </w:t>
      </w:r>
      <w:r w:rsidRPr="00AB3788">
        <w:rPr>
          <w:i/>
          <w:iCs/>
          <w:lang w:val="pl-PL"/>
        </w:rPr>
        <w:t>Władca Pierścieni</w:t>
      </w:r>
      <w:r w:rsidRPr="00AB3788">
        <w:rPr>
          <w:lang w:val="pl-PL"/>
        </w:rPr>
        <w:t>.</w:t>
      </w:r>
    </w:p>
    <w:p w14:paraId="00000019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t>Festiwale i wschodzące gwiazdy</w:t>
      </w:r>
    </w:p>
    <w:p w14:paraId="0000001A" w14:textId="6DB3569E" w:rsidR="00727B9B" w:rsidRPr="00AB3788" w:rsidRDefault="00000000">
      <w:pPr>
        <w:spacing w:before="240" w:after="240"/>
        <w:rPr>
          <w:lang w:val="pl-PL"/>
        </w:rPr>
      </w:pPr>
      <w:r w:rsidRPr="00AB3788">
        <w:rPr>
          <w:lang w:val="pl-PL"/>
        </w:rPr>
        <w:t xml:space="preserve">Sezon artystyczny NOSPR tworzą nie tylko stałe cykle koncertowe, lecz także festiwale. Z początkiem marca powróci biennale nowej polskiej muzyki współczesnej, czyli Festiwal Prawykonań. W maju natomiast, jak co roku, zaprosimy publiczność na wypełniony koncertami wybitnych artystów Festiwal Katowice Kultura Natura. Wschodzące gwiazdy z całej Europy po raz kolejny zaprezentują się w trakcie Festiwalu ECHO </w:t>
      </w:r>
      <w:proofErr w:type="spellStart"/>
      <w:r w:rsidRPr="00AB3788">
        <w:rPr>
          <w:lang w:val="pl-PL"/>
        </w:rPr>
        <w:t>Rising</w:t>
      </w:r>
      <w:proofErr w:type="spellEnd"/>
      <w:r w:rsidRPr="00AB3788">
        <w:rPr>
          <w:lang w:val="pl-PL"/>
        </w:rPr>
        <w:t xml:space="preserve"> Stars, a w październiku, zaledwie kilka dni po werdykcie, na estradzie NOSPR pojawią się laureaci XVII Międzynarodowego Konkursu Skrzypcowego im. Henryka Wieniawskiego.</w:t>
      </w:r>
    </w:p>
    <w:p w14:paraId="0000001B" w14:textId="77777777" w:rsidR="00727B9B" w:rsidRPr="00AB3788" w:rsidRDefault="00000000">
      <w:pPr>
        <w:spacing w:before="240" w:after="240"/>
        <w:rPr>
          <w:b/>
          <w:bCs/>
          <w:lang w:val="pl-PL"/>
        </w:rPr>
      </w:pPr>
      <w:r w:rsidRPr="00AB3788">
        <w:rPr>
          <w:b/>
          <w:bCs/>
          <w:lang w:val="pl-PL"/>
        </w:rPr>
        <w:t>W Mieście Muzyki</w:t>
      </w:r>
    </w:p>
    <w:p w14:paraId="0000001D" w14:textId="260813A5" w:rsidR="00727B9B" w:rsidRPr="00AB3788" w:rsidRDefault="00383B9E">
      <w:pPr>
        <w:spacing w:before="240" w:after="240"/>
        <w:rPr>
          <w:lang w:val="pl-PL"/>
        </w:rPr>
      </w:pPr>
      <w:r>
        <w:rPr>
          <w:lang w:val="pl-PL"/>
        </w:rPr>
        <w:t>Przestrzenie</w:t>
      </w:r>
      <w:r w:rsidRPr="00AB3788">
        <w:rPr>
          <w:lang w:val="pl-PL"/>
        </w:rPr>
        <w:t xml:space="preserve"> NOSPR oraz wypełniający je program artystyczny staną się ważnymi elementami przedsięwzięć kulturalnych realizowanych w całym mieście. W 2027 roku Katowice obejmą tytuł Polskiej Stolicy Kultury</w:t>
      </w:r>
      <w:r>
        <w:rPr>
          <w:lang w:val="pl-PL"/>
        </w:rPr>
        <w:t>, w</w:t>
      </w:r>
      <w:r w:rsidRPr="00AB3788">
        <w:rPr>
          <w:lang w:val="pl-PL"/>
        </w:rPr>
        <w:t xml:space="preserve"> maju będą również gospodarzem </w:t>
      </w:r>
      <w:proofErr w:type="spellStart"/>
      <w:r w:rsidRPr="00AB3788">
        <w:rPr>
          <w:lang w:val="pl-PL"/>
        </w:rPr>
        <w:t>Classical:NEXT</w:t>
      </w:r>
      <w:proofErr w:type="spellEnd"/>
      <w:r w:rsidRPr="00AB3788">
        <w:rPr>
          <w:lang w:val="pl-PL"/>
        </w:rPr>
        <w:t xml:space="preserve"> – jednego z najważniejszych międzynarodowych spotkań branży muzyki klasycznej i jej nowych form. Oficjalne otwarcie wydarzenia zaplanowano w siedzibie NOSPR</w:t>
      </w:r>
      <w:r>
        <w:rPr>
          <w:lang w:val="pl-PL"/>
        </w:rPr>
        <w:t>.</w:t>
      </w:r>
    </w:p>
    <w:p w14:paraId="0000001E" w14:textId="77777777" w:rsidR="00727B9B" w:rsidRPr="00383B9E" w:rsidRDefault="00000000">
      <w:pPr>
        <w:spacing w:before="240" w:after="240"/>
        <w:rPr>
          <w:b/>
          <w:bCs/>
          <w:lang w:val="pl-PL"/>
        </w:rPr>
      </w:pPr>
      <w:r w:rsidRPr="00383B9E">
        <w:rPr>
          <w:b/>
          <w:bCs/>
          <w:lang w:val="pl-PL"/>
        </w:rPr>
        <w:t xml:space="preserve">Bilety na wybrane koncerty sezonu są już w sprzedaży. Otwarta sprzedaż biletów na pozostałe koncerty rozpocznie się 1 września w kasach NOSPR i na stronie </w:t>
      </w:r>
      <w:hyperlink r:id="rId4">
        <w:r w:rsidR="00727B9B" w:rsidRPr="00383B9E">
          <w:rPr>
            <w:b/>
            <w:bCs/>
            <w:color w:val="1155CC"/>
            <w:u w:val="single"/>
            <w:lang w:val="pl-PL"/>
          </w:rPr>
          <w:t>nospr.org.pl</w:t>
        </w:r>
      </w:hyperlink>
      <w:r w:rsidRPr="00383B9E">
        <w:rPr>
          <w:b/>
          <w:bCs/>
          <w:lang w:val="pl-PL"/>
        </w:rPr>
        <w:t>.</w:t>
      </w:r>
    </w:p>
    <w:sectPr w:rsidR="00727B9B" w:rsidRPr="00383B9E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54FC7E8-D610-4686-B90E-21D0F19F9F4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48752551-41D6-4D84-B14C-DEFDE7C18A6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B9B"/>
    <w:rsid w:val="00136427"/>
    <w:rsid w:val="00160CD7"/>
    <w:rsid w:val="001B0C79"/>
    <w:rsid w:val="00313BDC"/>
    <w:rsid w:val="003673AB"/>
    <w:rsid w:val="00383B9E"/>
    <w:rsid w:val="00424015"/>
    <w:rsid w:val="00482248"/>
    <w:rsid w:val="00727B9B"/>
    <w:rsid w:val="00744243"/>
    <w:rsid w:val="008E0F68"/>
    <w:rsid w:val="008F35FA"/>
    <w:rsid w:val="008F40B4"/>
    <w:rsid w:val="00977307"/>
    <w:rsid w:val="00A41DF4"/>
    <w:rsid w:val="00AB2F7B"/>
    <w:rsid w:val="00AB3788"/>
    <w:rsid w:val="00AB79E5"/>
    <w:rsid w:val="00B2152E"/>
    <w:rsid w:val="00B40CB8"/>
    <w:rsid w:val="00B4594E"/>
    <w:rsid w:val="00B768FD"/>
    <w:rsid w:val="00B81FA8"/>
    <w:rsid w:val="00BA31F9"/>
    <w:rsid w:val="00C000B7"/>
    <w:rsid w:val="00C167DB"/>
    <w:rsid w:val="00C96975"/>
    <w:rsid w:val="00CE22E3"/>
    <w:rsid w:val="00CF6B06"/>
    <w:rsid w:val="00D21A99"/>
    <w:rsid w:val="00DB567E"/>
    <w:rsid w:val="00E23C70"/>
    <w:rsid w:val="00F0375F"/>
    <w:rsid w:val="00F40801"/>
    <w:rsid w:val="00FE2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56A92"/>
  <w15:docId w15:val="{072B0DE4-EAF6-40CC-BB11-DA5D58059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oprawka">
    <w:name w:val="Revision"/>
    <w:hidden/>
    <w:uiPriority w:val="99"/>
    <w:semiHidden/>
    <w:rsid w:val="00B2152E"/>
    <w:pPr>
      <w:spacing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313BD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13BD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13BD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13BD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13BD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://nospr.org.pl" TargetMode="External"/><Relationship Id="rId9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26477576AFC954AB7D4DA502466B203" ma:contentTypeVersion="11" ma:contentTypeDescription="Utwórz nowy dokument." ma:contentTypeScope="" ma:versionID="6e0f85116c021beb25e64a38a5ca6a56">
  <xsd:schema xmlns:xsd="http://www.w3.org/2001/XMLSchema" xmlns:xs="http://www.w3.org/2001/XMLSchema" xmlns:p="http://schemas.microsoft.com/office/2006/metadata/properties" xmlns:ns2="1673ba56-ac5b-46e1-9289-08c9cd957898" xmlns:ns3="eff4f88e-0507-4e32-8358-fd574f501aa7" targetNamespace="http://schemas.microsoft.com/office/2006/metadata/properties" ma:root="true" ma:fieldsID="617ede96542c913d247423a65353eb67" ns2:_="" ns3:_="">
    <xsd:import namespace="1673ba56-ac5b-46e1-9289-08c9cd957898"/>
    <xsd:import namespace="eff4f88e-0507-4e32-8358-fd574f501a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73ba56-ac5b-46e1-9289-08c9cd9578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b7d8390-191f-4b5c-ae73-823300b0f4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f4f88e-0507-4e32-8358-fd574f501aa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2054ad3-e3d6-4ea4-a006-5b83601bf9e5}" ma:internalName="TaxCatchAll" ma:showField="CatchAllData" ma:web="eff4f88e-0507-4e32-8358-fd574f501a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ff4f88e-0507-4e32-8358-fd574f501aa7" xsi:nil="true"/>
    <lcf76f155ced4ddcb4097134ff3c332f xmlns="1673ba56-ac5b-46e1-9289-08c9cd95789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E29BDF0-6C39-415C-88D1-18D3DC9BE563}"/>
</file>

<file path=customXml/itemProps2.xml><?xml version="1.0" encoding="utf-8"?>
<ds:datastoreItem xmlns:ds="http://schemas.openxmlformats.org/officeDocument/2006/customXml" ds:itemID="{0121275F-7F52-478C-8A7F-45BB8D7914D0}"/>
</file>

<file path=customXml/itemProps3.xml><?xml version="1.0" encoding="utf-8"?>
<ds:datastoreItem xmlns:ds="http://schemas.openxmlformats.org/officeDocument/2006/customXml" ds:itemID="{D6AB13CF-371E-42C8-A14D-6D2881F3926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</Pages>
  <Words>1189</Words>
  <Characters>7134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Julia  Broniowska</cp:lastModifiedBy>
  <cp:revision>21</cp:revision>
  <dcterms:created xsi:type="dcterms:W3CDTF">2026-08-19T10:44:00Z</dcterms:created>
  <dcterms:modified xsi:type="dcterms:W3CDTF">2026-08-20T07:44:00Z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0x010100A26477576AFC954AB7D4DA502466B203</vt:lpwstr>
  </property>
</Properties>
</file>